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091ACF" w14:textId="77777777" w:rsidR="00832617" w:rsidRDefault="00000000">
      <w:pPr>
        <w:spacing w:after="485" w:line="259" w:lineRule="auto"/>
        <w:ind w:left="0" w:firstLine="0"/>
        <w:jc w:val="right"/>
      </w:pPr>
      <w:r>
        <w:rPr>
          <w:rFonts w:ascii="Aptos" w:hAnsi="Aptos"/>
        </w:rPr>
        <w:t>Versjovne tsïengelen 2026</w:t>
      </w:r>
    </w:p>
    <w:p w14:paraId="32563A09" w14:textId="77777777" w:rsidR="00832617" w:rsidRDefault="00000000">
      <w:pPr>
        <w:pStyle w:val="Tittel"/>
      </w:pPr>
      <w:r>
        <w:rPr>
          <w:rFonts w:ascii="Aptos" w:hAnsi="Aptos"/>
          <w:sz w:val="54"/>
          <w:szCs w:val="54"/>
        </w:rPr>
        <w:t>Bïevnesh registreeremen bïjre Brukerplanesne</w:t>
      </w:r>
    </w:p>
    <w:p w14:paraId="30FD4603" w14:textId="77777777" w:rsidR="00832617" w:rsidRDefault="00000000">
      <w:r>
        <w:rPr>
          <w:rFonts w:ascii="Aptos" w:hAnsi="Aptos"/>
        </w:rPr>
        <w:br/>
        <w:t>Datne daam bïevneseprieviem åådtjeme dan åvteste tjïelte gusnie årroeh, rætnoe sæjhta bïevnesh dov bïjre Brukerplanesne (Utnijesoejkesje) registreeredh.</w:t>
      </w:r>
    </w:p>
    <w:p w14:paraId="7F73AA4B" w14:textId="77777777" w:rsidR="00832617" w:rsidRDefault="00000000">
      <w:pPr>
        <w:pStyle w:val="Overskrift1"/>
      </w:pPr>
      <w:r>
        <w:rPr>
          <w:rFonts w:ascii="Aptos" w:hAnsi="Aptos"/>
          <w:sz w:val="28"/>
          <w:szCs w:val="28"/>
        </w:rPr>
        <w:t>Mij Brukerplan?</w:t>
      </w:r>
    </w:p>
    <w:p w14:paraId="1358EAD9" w14:textId="77777777" w:rsidR="00832617" w:rsidRDefault="00000000">
      <w:pPr>
        <w:ind w:left="0" w:firstLine="0"/>
      </w:pPr>
      <w:r>
        <w:rPr>
          <w:rFonts w:ascii="Aptos" w:hAnsi="Aptos"/>
          <w:color w:val="000000" w:themeColor="text1"/>
        </w:rPr>
        <w:t xml:space="preserve">Brukerplan lea healsoeregistere bïevnesigujmie almetji bïjre mah ruvsevierhtiedåeriesmoerh jïh/jallh psykiske healsoedåeriesmoerh utnieh, jïh mah tjïelten dïenesjh dåastoeh. </w:t>
      </w:r>
    </w:p>
    <w:p w14:paraId="55363403" w14:textId="77777777" w:rsidR="00832617" w:rsidRDefault="00000000">
      <w:pPr>
        <w:ind w:left="0" w:firstLine="0"/>
      </w:pPr>
      <w:r>
        <w:rPr>
          <w:rFonts w:ascii="Aptos" w:hAnsi="Aptos"/>
          <w:color w:val="000000" w:themeColor="text1"/>
        </w:rPr>
        <w:t>Tjïeltese Brukerplan lea dïrrege mij daajroem vadta dej daerpiesvoeti bïjre mejtie almetjh ruvsevierhtiedåeriesmoerigujmie jïh/jallh psykiske healsoedåeriesmoerigujmie utnieh. Bïevnesh Brukerplaneste åtnasuvvieh gosse edtja soejkesjidh mah dïenesjh tjïelte edtja faalehtidh båetijen aejkien.</w:t>
      </w:r>
    </w:p>
    <w:p w14:paraId="1B76453D" w14:textId="6BB65A45" w:rsidR="00832617" w:rsidRDefault="00000000">
      <w:r>
        <w:rPr>
          <w:rFonts w:ascii="Aptos" w:hAnsi="Aptos"/>
          <w:b/>
        </w:rPr>
        <w:t>Brukerplanesne bïevnesh gaajhkh registreereme dïenesjedåastoji bïjre tjöönghkesuvvieh juktie bijjieguvviem tjïelten tjåenghkies daerpiesvoeten bijjelen åadtjodh. Registreereme Brukerplanesne ij åtnasovvh juktie datnem vuarjasjidh registreeremen mænngan, jïh ij baajnehth mah dïenesjh datne tjïelteste dåastoeh</w:t>
      </w:r>
      <w:r w:rsidR="00AE2307">
        <w:rPr>
          <w:rFonts w:ascii="Aptos" w:hAnsi="Aptos"/>
          <w:b/>
        </w:rPr>
        <w:t>.</w:t>
      </w:r>
    </w:p>
    <w:p w14:paraId="234AE916" w14:textId="77777777" w:rsidR="00832617" w:rsidRDefault="00000000">
      <w:pPr>
        <w:pStyle w:val="Overskrift1"/>
      </w:pPr>
      <w:r>
        <w:rPr>
          <w:rFonts w:ascii="Aptos" w:hAnsi="Aptos"/>
          <w:sz w:val="28"/>
          <w:szCs w:val="28"/>
        </w:rPr>
        <w:t>Mah bïevnesh dov bïjre registreerebe?</w:t>
      </w:r>
    </w:p>
    <w:p w14:paraId="0BDCC61D" w14:textId="77777777" w:rsidR="00832617" w:rsidRDefault="00000000">
      <w:r>
        <w:rPr>
          <w:rFonts w:ascii="Aptos" w:hAnsi="Aptos"/>
        </w:rPr>
        <w:t>Bïevnesh mejtie dov bïjre Brukerplanesne registreerebe leah vuarjasjimmien mietie dejstie gïeh datnem bööremes demtieh dennie dïenesjisnie mij dutnjien daam prieviem seedti. Bïevnesh leah tjeakoes. Ibie nommem jïh tjaalehsijjiem registreerh. Reakedsnommerem annjebodts registreerebe.</w:t>
      </w:r>
    </w:p>
    <w:p w14:paraId="2FA90733" w14:textId="77777777" w:rsidR="00832617" w:rsidRDefault="00000000">
      <w:pPr>
        <w:spacing w:after="0"/>
      </w:pPr>
      <w:r>
        <w:rPr>
          <w:rFonts w:ascii="Aptos" w:hAnsi="Aptos"/>
          <w:b/>
        </w:rPr>
        <w:t>Mijjieh daah bïevnesh Brukerplanesne registreerebe:</w:t>
      </w:r>
    </w:p>
    <w:p w14:paraId="02860001" w14:textId="77777777" w:rsidR="00832617" w:rsidRDefault="00000000">
      <w:pPr>
        <w:pStyle w:val="Listeavsnitt"/>
        <w:numPr>
          <w:ilvl w:val="0"/>
          <w:numId w:val="2"/>
        </w:numPr>
      </w:pPr>
      <w:r>
        <w:rPr>
          <w:rFonts w:ascii="Aptos" w:hAnsi="Aptos"/>
        </w:rPr>
        <w:t>Duekiebïevnesh goh reakedsjaepie, tjoele, reakedslaante, ööhpehtimmie jïh barkoedååjrehtimmie</w:t>
      </w:r>
    </w:p>
    <w:p w14:paraId="69BADCFC" w14:textId="77777777" w:rsidR="00832617" w:rsidRDefault="00000000">
      <w:pPr>
        <w:pStyle w:val="Listeavsnitt"/>
        <w:numPr>
          <w:ilvl w:val="0"/>
          <w:numId w:val="2"/>
        </w:numPr>
      </w:pPr>
      <w:r>
        <w:rPr>
          <w:rFonts w:ascii="Aptos" w:hAnsi="Aptos"/>
        </w:rPr>
        <w:t>Bïevnesh mejtie oktegh jallh mubpiejgujmie ektine årroeh</w:t>
      </w:r>
    </w:p>
    <w:p w14:paraId="40BC9959" w14:textId="77777777" w:rsidR="00832617" w:rsidRDefault="00000000">
      <w:pPr>
        <w:pStyle w:val="Listeavsnitt"/>
        <w:numPr>
          <w:ilvl w:val="0"/>
          <w:numId w:val="2"/>
        </w:numPr>
      </w:pPr>
      <w:r>
        <w:rPr>
          <w:rFonts w:ascii="Aptos" w:hAnsi="Aptos"/>
        </w:rPr>
        <w:t>Bïevnesh hoksen bïjre maanaj åvteste</w:t>
      </w:r>
    </w:p>
    <w:p w14:paraId="1E53C818" w14:textId="77777777" w:rsidR="00832617" w:rsidRDefault="00000000">
      <w:pPr>
        <w:pStyle w:val="Listeavsnitt"/>
        <w:numPr>
          <w:ilvl w:val="0"/>
          <w:numId w:val="2"/>
        </w:numPr>
      </w:pPr>
      <w:r>
        <w:rPr>
          <w:rFonts w:ascii="Aptos" w:hAnsi="Aptos"/>
        </w:rPr>
        <w:t>Vuarjasjimmie dov jieledetsiehkeste, aaj ekonomije, darjomh mah mïelem vedtieh, årrometsiehkie, fysiske healsoe, psykiske healsoe, ruvsevierhtieåtnoe, guktie mubpiejgujmie tråjjedh jïh viermie</w:t>
      </w:r>
    </w:p>
    <w:p w14:paraId="0F30159E" w14:textId="77777777" w:rsidR="00832617" w:rsidRDefault="00000000">
      <w:pPr>
        <w:pStyle w:val="Listeavsnitt"/>
        <w:numPr>
          <w:ilvl w:val="0"/>
          <w:numId w:val="2"/>
        </w:numPr>
      </w:pPr>
      <w:r>
        <w:rPr>
          <w:rFonts w:ascii="Aptos" w:hAnsi="Aptos"/>
        </w:rPr>
        <w:t>Tjïelten dïenesjh mejtie dååsteme minngemes jaepesne</w:t>
      </w:r>
    </w:p>
    <w:p w14:paraId="42B9FA28" w14:textId="77777777" w:rsidR="00832617" w:rsidRDefault="00000000">
      <w:pPr>
        <w:pStyle w:val="Listeavsnitt"/>
        <w:numPr>
          <w:ilvl w:val="0"/>
          <w:numId w:val="2"/>
        </w:numPr>
      </w:pPr>
      <w:r>
        <w:rPr>
          <w:rFonts w:ascii="Aptos" w:hAnsi="Aptos"/>
        </w:rPr>
        <w:t>Tjïelten dïenesjh mejtie sååjhtoe daarpesjh båetijen jaepien</w:t>
      </w:r>
    </w:p>
    <w:p w14:paraId="73BEAD5D" w14:textId="77777777" w:rsidR="00832617" w:rsidRDefault="00000000">
      <w:pPr>
        <w:pStyle w:val="Listeavsnitt"/>
        <w:numPr>
          <w:ilvl w:val="0"/>
          <w:numId w:val="2"/>
        </w:numPr>
      </w:pPr>
      <w:r>
        <w:rPr>
          <w:rFonts w:ascii="Aptos" w:hAnsi="Aptos"/>
        </w:rPr>
        <w:t>Mah almetjh tjïeltesne mah registreeremem dorjeme</w:t>
      </w:r>
    </w:p>
    <w:p w14:paraId="750DCB02" w14:textId="77777777" w:rsidR="00832617" w:rsidRDefault="00000000">
      <w:pPr>
        <w:pStyle w:val="Overskrift1"/>
      </w:pPr>
      <w:r>
        <w:rPr>
          <w:rFonts w:ascii="Aptos" w:hAnsi="Aptos"/>
          <w:sz w:val="28"/>
          <w:szCs w:val="28"/>
        </w:rPr>
        <w:lastRenderedPageBreak/>
        <w:t>Mah reaktah dov?</w:t>
      </w:r>
    </w:p>
    <w:p w14:paraId="2D320017" w14:textId="77777777" w:rsidR="00832617" w:rsidRDefault="00000000">
      <w:pPr>
        <w:spacing w:after="207"/>
        <w:ind w:left="-5" w:right="42"/>
      </w:pPr>
      <w:r>
        <w:rPr>
          <w:rFonts w:ascii="Aptos" w:hAnsi="Aptos"/>
        </w:rPr>
        <w:t>Dov lea:</w:t>
      </w:r>
    </w:p>
    <w:p w14:paraId="723A4FA3" w14:textId="77777777" w:rsidR="00832617" w:rsidRDefault="00000000">
      <w:pPr>
        <w:numPr>
          <w:ilvl w:val="0"/>
          <w:numId w:val="1"/>
        </w:numPr>
        <w:spacing w:after="18"/>
        <w:ind w:right="42" w:hanging="360"/>
      </w:pPr>
      <w:r>
        <w:rPr>
          <w:rFonts w:ascii="Aptos" w:hAnsi="Aptos"/>
        </w:rPr>
        <w:t>Reakta jïjtjemdh registreeremen vööste reserveeredh Brukerplanesne</w:t>
      </w:r>
    </w:p>
    <w:p w14:paraId="420E25E3" w14:textId="77777777" w:rsidR="00832617" w:rsidRDefault="00000000">
      <w:pPr>
        <w:numPr>
          <w:ilvl w:val="0"/>
          <w:numId w:val="1"/>
        </w:numPr>
        <w:spacing w:after="21"/>
        <w:ind w:right="42" w:hanging="360"/>
      </w:pPr>
      <w:r>
        <w:rPr>
          <w:rFonts w:ascii="Aptos" w:hAnsi="Aptos"/>
        </w:rPr>
        <w:t>Reakta registreereme bïevnesh dov bïjre vuejnedh.</w:t>
      </w:r>
    </w:p>
    <w:p w14:paraId="33D0511A" w14:textId="77777777" w:rsidR="00832617" w:rsidRDefault="00000000">
      <w:pPr>
        <w:numPr>
          <w:ilvl w:val="0"/>
          <w:numId w:val="1"/>
        </w:numPr>
        <w:spacing w:after="136"/>
        <w:ind w:right="42" w:hanging="360"/>
      </w:pPr>
      <w:r>
        <w:rPr>
          <w:rFonts w:ascii="Aptos" w:hAnsi="Aptos"/>
        </w:rPr>
        <w:t>Reakta båajhtoeh bïevnesh dov bïjre staeriedidh</w:t>
      </w:r>
    </w:p>
    <w:p w14:paraId="59C431E7" w14:textId="77777777" w:rsidR="00832617" w:rsidRDefault="00000000">
      <w:pPr>
        <w:numPr>
          <w:ilvl w:val="0"/>
          <w:numId w:val="1"/>
        </w:numPr>
        <w:spacing w:after="136"/>
        <w:ind w:right="42" w:hanging="360"/>
      </w:pPr>
      <w:r>
        <w:rPr>
          <w:rFonts w:ascii="Aptos" w:hAnsi="Aptos"/>
        </w:rPr>
        <w:t>Reakta birredh bïevnesh dov bïjre båarhte vaaltasuvvieh.</w:t>
      </w:r>
    </w:p>
    <w:p w14:paraId="56BB547E" w14:textId="77777777" w:rsidR="00832617" w:rsidRDefault="00000000">
      <w:pPr>
        <w:spacing w:after="136"/>
        <w:ind w:right="42"/>
      </w:pPr>
      <w:r>
        <w:rPr>
          <w:rFonts w:ascii="Aptos" w:hAnsi="Aptos"/>
        </w:rPr>
        <w:br/>
        <w:t>Bievnieh dïenesjasse mij dutnjien daam prieviem vedti jis sïjhth jïjtjemdh reserveeredh, jallh aktem dov jeatjah reaktijste nuhtjedh. Ih daarpesjh soptsestidh man åvteste sïjhth dov reaktah nuhtjedh. Åtnoe reaktijste ij laavenjostoem dov jïh tjïelten gaskem baajnehth.</w:t>
      </w:r>
    </w:p>
    <w:p w14:paraId="6BA53CFD" w14:textId="44227C9D" w:rsidR="00832617" w:rsidRDefault="00000000">
      <w:pPr>
        <w:ind w:left="-5" w:right="42"/>
      </w:pPr>
      <w:r>
        <w:rPr>
          <w:rFonts w:ascii="Aptos" w:hAnsi="Aptos"/>
        </w:rPr>
        <w:t>Datne daam bïevneseprieviem jeatjah dïenesjistie aadtjen dååsteme? Jis dov lea gaskese jienebi dïenesjigujmie tjïeltesne, sååjhtoe jienebh dïenesjh bïevneseprieviem dutnjien seedtieh, jïh bïevnesh dov bïjre registreerieh. Jis sïjhth jïjtjemdh reserveeredh, dellie nuekie dan bïjre b</w:t>
      </w:r>
      <w:r w:rsidR="00AE2307">
        <w:rPr>
          <w:rFonts w:ascii="Aptos" w:hAnsi="Aptos"/>
        </w:rPr>
        <w:t>ï</w:t>
      </w:r>
      <w:r>
        <w:rPr>
          <w:rFonts w:ascii="Aptos" w:hAnsi="Aptos"/>
        </w:rPr>
        <w:t>eljelidh akten daejstie dïenesjijstie mejgujmie dov lea gaskese. Jis sïjhth doh jeatjah reaktah nuhtjedh tjoerh bïevnesem dan bïjre vedtedh fïerhten dïenesjasse mij dutnjien prieviem seedteme. Ajve dïhte dïenesje mij bïevnesh dov bïjre registreereme, maahta dutnjien vuejnemereaktam vedtedh, staeriedidh jallh registreereme bïevnesh dov bïjre skubpedh. Daate edtja heaptodh bïevnesh dov bïjre juakasuvvieh dïenesji gaskem.</w:t>
      </w:r>
    </w:p>
    <w:p w14:paraId="3D21A03C" w14:textId="77777777" w:rsidR="00832617" w:rsidRDefault="00000000">
      <w:pPr>
        <w:pStyle w:val="Overskrift1"/>
      </w:pPr>
      <w:r>
        <w:rPr>
          <w:rFonts w:ascii="Aptos" w:hAnsi="Aptos"/>
          <w:sz w:val="28"/>
          <w:szCs w:val="28"/>
        </w:rPr>
        <w:t>Mij bïevnesigujmie sjugniehtåvva?</w:t>
      </w:r>
    </w:p>
    <w:p w14:paraId="4E0CEE0B" w14:textId="77777777" w:rsidR="00832617" w:rsidRDefault="00000000">
      <w:r>
        <w:rPr>
          <w:rFonts w:ascii="Aptos" w:hAnsi="Aptos"/>
        </w:rPr>
        <w:t xml:space="preserve">Helse Stavanger lea dïedtem åådtjeme reeremen åvteste Brukerplaneste. </w:t>
      </w:r>
      <w:r>
        <w:t>Tjïelth jïh Helse Stavanger doh bïevnesh laavenjostosne gïetedieh mah Brukerplanesne registreereme sjidtieh. Tjïelth bïevnesidie registreerieh jïh dejtie guhkiebasse seedtieh Helse Stavangerasse.</w:t>
      </w:r>
    </w:p>
    <w:p w14:paraId="61150A70" w14:textId="77777777" w:rsidR="00832617" w:rsidRDefault="00000000">
      <w:pPr>
        <w:spacing w:after="307"/>
        <w:ind w:left="0" w:right="42" w:firstLine="0"/>
      </w:pPr>
      <w:r>
        <w:rPr>
          <w:rFonts w:ascii="Aptos" w:hAnsi="Aptos"/>
        </w:rPr>
        <w:t>Reservasjovne, staeriedimmie, skubpeme jïh vuejnemenuepie leah ajve jaksoes daatoen raajan nuelesne «Bïevnesh dov tjïelteste» vuelielisnie. Seamma daatoen tjïelte bïevnesidie Helse Stavangerasse serteste reakedsnommeren namhtah, jïh daatah tjïelten sæjrosne skubpesuvvieh.</w:t>
      </w:r>
    </w:p>
    <w:p w14:paraId="7F3E60D9" w14:textId="77777777" w:rsidR="00832617" w:rsidRDefault="00000000">
      <w:pPr>
        <w:spacing w:after="307"/>
        <w:ind w:left="-5" w:right="42"/>
      </w:pPr>
      <w:r>
        <w:rPr>
          <w:rFonts w:ascii="Aptos" w:hAnsi="Aptos"/>
        </w:rPr>
        <w:t>Helse Stavanger statistihkem jïh reektehtsh dorje mij tjïeltese bijjieguvviem vadta dïenesjeåtnoen jïh daerpiesvoeti bijjeli. Maahta bïevnesidie aaj dotkemasse nuhtjedh. Bïevnesh mah reektemasse jïh dotkemasse åtnasuvvieh eah maehtieh rïekte dutnjien vuesiehtidh. Bïevnesh mah Helse Stavangerasse sertiestovveme skubpesuvvieh minngemes 10 jaepiej mænngan.</w:t>
      </w:r>
    </w:p>
    <w:p w14:paraId="17164FD5" w14:textId="77777777" w:rsidR="00832617" w:rsidRDefault="00000000">
      <w:pPr>
        <w:tabs>
          <w:tab w:val="right" w:pos="9123"/>
        </w:tabs>
        <w:spacing w:after="0" w:line="259" w:lineRule="auto"/>
        <w:ind w:left="0" w:right="0" w:firstLine="0"/>
      </w:pPr>
      <w:r>
        <w:rPr>
          <w:rFonts w:ascii="Aptos" w:hAnsi="Aptos"/>
        </w:rPr>
        <w:t>Tjïelte daatatjåadtjoehtæjja jïjtse gïetedimmien åvteste persovnebïevnesijstie. Helse Stavanger lea daatatjåadtjoehtæjja dej bïevnesi åvteste mah sertiestuvvieh tjïelteste. Jis dååjrh bïevnesh eah njoelkedassi mietie gïetedovvh, maahtah Helse Stavangeren persovnevaarjelimmietjirkijem (PVO), Daatavaaksjomem jallh Staaten Healsoevaaksjomem gaskesadtedh. Ållesth bïevnesh Brukerplanen bïjre, vuartesjh mijjen persovnevaarjelimmiebæjhkoehtimmiem sijjesne Brukerplan.no.</w:t>
      </w:r>
    </w:p>
    <w:p w14:paraId="4E01608A" w14:textId="77777777" w:rsidR="00832617" w:rsidRDefault="00832617">
      <w:pPr>
        <w:tabs>
          <w:tab w:val="right" w:pos="9123"/>
        </w:tabs>
        <w:spacing w:after="0" w:line="259" w:lineRule="auto"/>
        <w:ind w:left="0" w:right="0" w:firstLine="0"/>
        <w:rPr>
          <w:rFonts w:ascii="Aptos" w:hAnsi="Aptos"/>
        </w:rPr>
      </w:pPr>
    </w:p>
    <w:p w14:paraId="25E176E2" w14:textId="77777777" w:rsidR="00832617" w:rsidRDefault="00000000">
      <w:pPr>
        <w:pStyle w:val="Overskrift1"/>
      </w:pPr>
      <w:r>
        <w:rPr>
          <w:rFonts w:ascii="Aptos" w:hAnsi="Aptos"/>
          <w:sz w:val="28"/>
          <w:szCs w:val="28"/>
        </w:rPr>
        <w:lastRenderedPageBreak/>
        <w:t>Bïevnesh dov tjïelteste</w:t>
      </w:r>
    </w:p>
    <w:p w14:paraId="559A9364" w14:textId="77777777" w:rsidR="00832617" w:rsidRDefault="00832617">
      <w:pPr>
        <w:spacing w:after="0"/>
        <w:rPr>
          <w:rFonts w:ascii="Aptos" w:hAnsi="Aptos"/>
        </w:rPr>
      </w:pPr>
    </w:p>
    <w:p w14:paraId="2615549F" w14:textId="77777777" w:rsidR="00832617" w:rsidRDefault="00000000">
      <w:r>
        <w:rPr>
          <w:rFonts w:ascii="Aptos" w:hAnsi="Aptos"/>
          <w:b/>
        </w:rPr>
        <w:t>Mierie jïjtjemdh reserveeredh, nuepie jïjtse bïevnesh vuejnedh, staeriedidh jïh skubpedh:</w:t>
      </w:r>
    </w:p>
    <w:p w14:paraId="1B5C23D1" w14:textId="77777777" w:rsidR="00832617" w:rsidRDefault="00832617">
      <w:pPr>
        <w:spacing w:after="160" w:line="259" w:lineRule="auto"/>
        <w:ind w:left="0" w:right="0" w:firstLine="0"/>
        <w:rPr>
          <w:rFonts w:ascii="Aptos" w:hAnsi="Aptos"/>
          <w:sz w:val="24"/>
          <w:szCs w:val="24"/>
        </w:rPr>
      </w:pPr>
    </w:p>
    <w:p w14:paraId="38D6CA6A" w14:textId="77777777" w:rsidR="00832617" w:rsidRDefault="00000000">
      <w:pPr>
        <w:spacing w:before="240"/>
        <w:ind w:left="-5" w:right="42"/>
      </w:pPr>
      <w:r>
        <w:rPr>
          <w:rFonts w:ascii="Aptos" w:hAnsi="Aptos"/>
          <w:b/>
          <w:sz w:val="24"/>
          <w:szCs w:val="24"/>
        </w:rPr>
        <w:t>Gaskesadth:</w:t>
      </w:r>
    </w:p>
    <w:p w14:paraId="232014E8" w14:textId="77777777" w:rsidR="00832617" w:rsidRDefault="00000000">
      <w:pPr>
        <w:tabs>
          <w:tab w:val="right" w:pos="9123"/>
        </w:tabs>
        <w:spacing w:after="0" w:line="259" w:lineRule="auto"/>
        <w:ind w:left="0" w:right="0" w:firstLine="0"/>
      </w:pPr>
      <w:r>
        <w:rPr>
          <w:rFonts w:ascii="Aptos" w:hAnsi="Aptos"/>
        </w:rPr>
        <w:tab/>
      </w:r>
      <w:r>
        <w:t xml:space="preserve">  </w:t>
      </w:r>
    </w:p>
    <w:sectPr w:rsidR="00832617">
      <w:headerReference w:type="even" r:id="rId11"/>
      <w:headerReference w:type="default" r:id="rId12"/>
      <w:footerReference w:type="even" r:id="rId13"/>
      <w:footerReference w:type="default" r:id="rId14"/>
      <w:headerReference w:type="first" r:id="rId15"/>
      <w:footerReference w:type="first" r:id="rId16"/>
      <w:pgSz w:w="11906" w:h="16838"/>
      <w:pgMar w:top="1459" w:right="1366" w:bottom="647" w:left="1416" w:header="283" w:footer="454"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DB4A7F" w14:textId="77777777" w:rsidR="001A6BFE" w:rsidRDefault="001A6BFE">
      <w:pPr>
        <w:spacing w:after="0" w:line="240" w:lineRule="auto"/>
      </w:pPr>
      <w:r>
        <w:separator/>
      </w:r>
    </w:p>
  </w:endnote>
  <w:endnote w:type="continuationSeparator" w:id="0">
    <w:p w14:paraId="4FBD9060" w14:textId="77777777" w:rsidR="001A6BFE" w:rsidRDefault="001A6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4D2FD8" w14:textId="77777777" w:rsidR="00832617" w:rsidRDefault="0083261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62A70E" w14:textId="77777777" w:rsidR="00832617" w:rsidRDefault="00000000">
    <w:pPr>
      <w:pStyle w:val="Bunntekst"/>
    </w:pPr>
    <w:r>
      <w:tab/>
    </w:r>
    <w:r>
      <w:tab/>
    </w:r>
    <w:r>
      <w:tab/>
    </w:r>
    <w:r>
      <w:rPr>
        <w:noProof/>
      </w:rPr>
      <w:drawing>
        <wp:inline distT="0" distB="0" distL="0" distR="0" wp14:anchorId="7D1AFCCE" wp14:editId="0F616FE9">
          <wp:extent cx="1849755" cy="425450"/>
          <wp:effectExtent l="0" t="0" r="0" b="0"/>
          <wp:docPr id="1" name="Bilde 1" descr="Et bilde som inneholder Fargerikt, mørke, Grafik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Fargerikt, mørke, Grafikk&#10;&#10;KI-generert innhold kan være feil."/>
                  <pic:cNvPicPr>
                    <a:picLocks noChangeAspect="1" noChangeArrowheads="1"/>
                  </pic:cNvPicPr>
                </pic:nvPicPr>
                <pic:blipFill>
                  <a:blip r:embed="rId1"/>
                  <a:stretch>
                    <a:fillRect/>
                  </a:stretch>
                </pic:blipFill>
                <pic:spPr bwMode="auto">
                  <a:xfrm>
                    <a:off x="0" y="0"/>
                    <a:ext cx="1849755" cy="425450"/>
                  </a:xfrm>
                  <a:prstGeom prst="rect">
                    <a:avLst/>
                  </a:prstGeom>
                </pic:spPr>
              </pic:pic>
            </a:graphicData>
          </a:graphic>
        </wp:inline>
      </w:drawing>
    </w:r>
  </w:p>
  <w:p w14:paraId="68AFA9B0" w14:textId="77777777" w:rsidR="00832617" w:rsidRDefault="00832617">
    <w:pPr>
      <w:pStyle w:val="Bunntekst"/>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2AD1E" w14:textId="77777777" w:rsidR="00832617" w:rsidRDefault="00000000">
    <w:pPr>
      <w:pStyle w:val="Bunntekst"/>
    </w:pPr>
    <w:r>
      <w:tab/>
    </w:r>
    <w:r>
      <w:tab/>
    </w:r>
    <w:r>
      <w:tab/>
    </w:r>
    <w:r>
      <w:rPr>
        <w:noProof/>
      </w:rPr>
      <w:drawing>
        <wp:inline distT="0" distB="0" distL="0" distR="0" wp14:anchorId="280F07E6" wp14:editId="63AEDC9E">
          <wp:extent cx="1849755" cy="425450"/>
          <wp:effectExtent l="0" t="0" r="0" b="0"/>
          <wp:docPr id="2" name="Bilde 1" descr="Et bilde som inneholder Fargerikt, mørke, Grafik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descr="Et bilde som inneholder Fargerikt, mørke, Grafikk&#10;&#10;KI-generert innhold kan være feil."/>
                  <pic:cNvPicPr>
                    <a:picLocks noChangeAspect="1" noChangeArrowheads="1"/>
                  </pic:cNvPicPr>
                </pic:nvPicPr>
                <pic:blipFill>
                  <a:blip r:embed="rId1"/>
                  <a:stretch>
                    <a:fillRect/>
                  </a:stretch>
                </pic:blipFill>
                <pic:spPr bwMode="auto">
                  <a:xfrm>
                    <a:off x="0" y="0"/>
                    <a:ext cx="1849755" cy="425450"/>
                  </a:xfrm>
                  <a:prstGeom prst="rect">
                    <a:avLst/>
                  </a:prstGeom>
                </pic:spPr>
              </pic:pic>
            </a:graphicData>
          </a:graphic>
        </wp:inline>
      </w:drawing>
    </w:r>
  </w:p>
  <w:p w14:paraId="2AB83DBA" w14:textId="77777777" w:rsidR="00832617" w:rsidRDefault="00832617">
    <w:pPr>
      <w:pStyle w:val="Bunn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03FDF1" w14:textId="77777777" w:rsidR="001A6BFE" w:rsidRDefault="001A6BFE">
      <w:pPr>
        <w:spacing w:after="0" w:line="240" w:lineRule="auto"/>
      </w:pPr>
      <w:r>
        <w:separator/>
      </w:r>
    </w:p>
  </w:footnote>
  <w:footnote w:type="continuationSeparator" w:id="0">
    <w:p w14:paraId="146BFA29" w14:textId="77777777" w:rsidR="001A6BFE" w:rsidRDefault="001A6B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306992" w14:textId="77777777" w:rsidR="00832617" w:rsidRDefault="0083261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71EBA7" w14:textId="77777777" w:rsidR="00832617" w:rsidRDefault="00832617">
    <w:pPr>
      <w:pStyle w:val="Topptekst"/>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5175CA" w14:textId="77777777" w:rsidR="00832617" w:rsidRDefault="00832617">
    <w:pPr>
      <w:pStyle w:val="Topptekst"/>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2A4657"/>
    <w:multiLevelType w:val="multilevel"/>
    <w:tmpl w:val="5B985B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66A34878"/>
    <w:multiLevelType w:val="multilevel"/>
    <w:tmpl w:val="B73870F4"/>
    <w:lvl w:ilvl="0">
      <w:start w:val="1"/>
      <w:numFmt w:val="bullet"/>
      <w:lvlText w:val="•"/>
      <w:lvlJc w:val="left"/>
      <w:pPr>
        <w:tabs>
          <w:tab w:val="num" w:pos="0"/>
        </w:tabs>
        <w:ind w:left="72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2">
      <w:start w:val="1"/>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4">
      <w:start w:val="1"/>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5">
      <w:start w:val="1"/>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7">
      <w:start w:val="1"/>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8">
      <w:start w:val="1"/>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abstractNum>
  <w:abstractNum w:abstractNumId="2" w15:restartNumberingAfterBreak="0">
    <w:nsid w:val="6E272A58"/>
    <w:multiLevelType w:val="multilevel"/>
    <w:tmpl w:val="7A36C8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71044651">
    <w:abstractNumId w:val="1"/>
  </w:num>
  <w:num w:numId="2" w16cid:durableId="990135225">
    <w:abstractNumId w:val="0"/>
  </w:num>
  <w:num w:numId="3" w16cid:durableId="179124154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17"/>
    <w:rsid w:val="001A6BFE"/>
    <w:rsid w:val="00515A1D"/>
    <w:rsid w:val="00832617"/>
    <w:rsid w:val="00AE2307"/>
  </w:rsids>
  <m:mathPr>
    <m:mathFont m:val="Cambria Math"/>
    <m:brkBin m:val="before"/>
    <m:brkBinSub m:val="--"/>
    <m:smallFrac m:val="0"/>
    <m:dispDef/>
    <m:lMargin m:val="0"/>
    <m:rMargin m:val="0"/>
    <m:defJc m:val="centerGroup"/>
    <m:wrapIndent m:val="1440"/>
    <m:intLim m:val="subSup"/>
    <m:naryLim m:val="undOvr"/>
  </m:mathPr>
  <w:themeFontLang w:val="nb-NO"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7C56643"/>
  <w15:docId w15:val="{06143F85-E512-124B-B1F4-DEEBE805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sma" w:eastAsia="nb-NO"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5" w:line="256" w:lineRule="auto"/>
      <w:ind w:left="10" w:right="48" w:hanging="10"/>
    </w:pPr>
    <w:rPr>
      <w:rFonts w:ascii="Calibri" w:eastAsia="Calibri" w:hAnsi="Calibri" w:cs="Calibri"/>
      <w:color w:val="000000"/>
    </w:rPr>
  </w:style>
  <w:style w:type="paragraph" w:styleId="Overskrift1">
    <w:name w:val="heading 1"/>
    <w:basedOn w:val="Normal"/>
    <w:next w:val="Normal"/>
    <w:link w:val="Overskrift1Tegn"/>
    <w:uiPriority w:val="9"/>
    <w:qFormat/>
    <w:rsid w:val="00F84C4B"/>
    <w:pPr>
      <w:keepNext/>
      <w:keepLines/>
      <w:spacing w:before="360" w:after="80" w:line="276" w:lineRule="auto"/>
      <w:ind w:left="0" w:right="0" w:firstLine="0"/>
      <w:outlineLvl w:val="0"/>
    </w:pPr>
    <w:rPr>
      <w:rFonts w:asciiTheme="majorHAnsi" w:eastAsiaTheme="majorEastAsia" w:hAnsiTheme="majorHAnsi" w:cstheme="majorBidi"/>
      <w:color w:val="1F3864"/>
      <w:sz w:val="40"/>
      <w:szCs w:val="40"/>
      <w:lang w:eastAsia="en-US"/>
    </w:rPr>
  </w:style>
  <w:style w:type="paragraph" w:styleId="Overskrift2">
    <w:name w:val="heading 2"/>
    <w:basedOn w:val="Normal"/>
    <w:next w:val="Normal"/>
    <w:link w:val="Overskrift2Tegn"/>
    <w:uiPriority w:val="9"/>
    <w:unhideWhenUsed/>
    <w:qFormat/>
    <w:rsid w:val="00E60B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TopptekstTegn">
    <w:name w:val="Topptekst Tegn"/>
    <w:basedOn w:val="Standardskriftforavsnitt"/>
    <w:link w:val="Topptekst"/>
    <w:uiPriority w:val="99"/>
    <w:qFormat/>
    <w:rsid w:val="00AF6F69"/>
    <w:rPr>
      <w:rFonts w:ascii="Calibri" w:eastAsia="Calibri" w:hAnsi="Calibri" w:cs="Calibri"/>
      <w:color w:val="000000"/>
    </w:rPr>
  </w:style>
  <w:style w:type="character" w:customStyle="1" w:styleId="BunntekstTegn">
    <w:name w:val="Bunntekst Tegn"/>
    <w:basedOn w:val="Standardskriftforavsnitt"/>
    <w:link w:val="Bunntekst"/>
    <w:uiPriority w:val="99"/>
    <w:qFormat/>
    <w:rsid w:val="00AF6F69"/>
    <w:rPr>
      <w:rFonts w:ascii="Calibri" w:eastAsia="Calibri" w:hAnsi="Calibri" w:cs="Calibri"/>
      <w:color w:val="000000"/>
    </w:rPr>
  </w:style>
  <w:style w:type="character" w:customStyle="1" w:styleId="Overskrift1Tegn">
    <w:name w:val="Overskrift 1 Tegn"/>
    <w:basedOn w:val="Standardskriftforavsnitt"/>
    <w:link w:val="Overskrift1"/>
    <w:uiPriority w:val="9"/>
    <w:qFormat/>
    <w:rsid w:val="00F84C4B"/>
    <w:rPr>
      <w:rFonts w:asciiTheme="majorHAnsi" w:eastAsiaTheme="majorEastAsia" w:hAnsiTheme="majorHAnsi" w:cstheme="majorBidi"/>
      <w:color w:val="1F3864"/>
      <w:sz w:val="40"/>
      <w:szCs w:val="40"/>
      <w:lang w:eastAsia="en-US"/>
    </w:rPr>
  </w:style>
  <w:style w:type="character" w:styleId="Merknadsreferanse">
    <w:name w:val="annotation reference"/>
    <w:basedOn w:val="Standardskriftforavsnitt"/>
    <w:uiPriority w:val="99"/>
    <w:semiHidden/>
    <w:unhideWhenUsed/>
    <w:qFormat/>
    <w:rsid w:val="00A26459"/>
    <w:rPr>
      <w:sz w:val="16"/>
      <w:szCs w:val="16"/>
    </w:rPr>
  </w:style>
  <w:style w:type="character" w:customStyle="1" w:styleId="MerknadstekstTegn">
    <w:name w:val="Merknadstekst Tegn"/>
    <w:basedOn w:val="Standardskriftforavsnitt"/>
    <w:link w:val="Merknadstekst"/>
    <w:uiPriority w:val="99"/>
    <w:qFormat/>
    <w:rsid w:val="00A26459"/>
    <w:rPr>
      <w:rFonts w:ascii="Calibri" w:eastAsia="Calibri" w:hAnsi="Calibri" w:cs="Calibri"/>
      <w:color w:val="000000"/>
      <w:sz w:val="20"/>
      <w:szCs w:val="20"/>
    </w:rPr>
  </w:style>
  <w:style w:type="character" w:customStyle="1" w:styleId="KommentaremneTegn">
    <w:name w:val="Kommentaremne Tegn"/>
    <w:basedOn w:val="MerknadstekstTegn"/>
    <w:link w:val="Kommentaremne"/>
    <w:uiPriority w:val="99"/>
    <w:semiHidden/>
    <w:qFormat/>
    <w:rsid w:val="00A26459"/>
    <w:rPr>
      <w:rFonts w:ascii="Calibri" w:eastAsia="Calibri" w:hAnsi="Calibri" w:cs="Calibri"/>
      <w:b/>
      <w:bCs/>
      <w:color w:val="000000"/>
      <w:sz w:val="20"/>
      <w:szCs w:val="20"/>
    </w:rPr>
  </w:style>
  <w:style w:type="character" w:customStyle="1" w:styleId="TittelTegn">
    <w:name w:val="Tittel Tegn"/>
    <w:basedOn w:val="Standardskriftforavsnitt"/>
    <w:link w:val="Tittel"/>
    <w:uiPriority w:val="10"/>
    <w:qFormat/>
    <w:rsid w:val="00AD31BE"/>
    <w:rPr>
      <w:rFonts w:asciiTheme="majorHAnsi" w:eastAsiaTheme="majorEastAsia" w:hAnsiTheme="majorHAnsi" w:cstheme="majorBidi"/>
      <w:spacing w:val="-10"/>
      <w:kern w:val="2"/>
      <w:sz w:val="56"/>
      <w:szCs w:val="56"/>
    </w:rPr>
  </w:style>
  <w:style w:type="character" w:customStyle="1" w:styleId="Overskrift2Tegn">
    <w:name w:val="Overskrift 2 Tegn"/>
    <w:basedOn w:val="Standardskriftforavsnitt"/>
    <w:link w:val="Overskrift2"/>
    <w:uiPriority w:val="9"/>
    <w:qFormat/>
    <w:rsid w:val="00E60B4C"/>
    <w:rPr>
      <w:rFonts w:asciiTheme="majorHAnsi" w:eastAsiaTheme="majorEastAsia" w:hAnsiTheme="majorHAnsi" w:cstheme="majorBidi"/>
      <w:color w:val="2F5496" w:themeColor="accent1" w:themeShade="BF"/>
      <w:sz w:val="26"/>
      <w:szCs w:val="26"/>
    </w:rPr>
  </w:style>
  <w:style w:type="paragraph" w:customStyle="1" w:styleId="Heading">
    <w:name w:val="Heading"/>
    <w:basedOn w:val="Normal"/>
    <w:next w:val="Brdtekst"/>
    <w:qFormat/>
    <w:pPr>
      <w:keepNext/>
      <w:spacing w:before="240" w:after="120"/>
    </w:pPr>
    <w:rPr>
      <w:rFonts w:ascii="Liberation Sans" w:eastAsia="PingFang SC" w:hAnsi="Liberation Sans" w:cs="Arial Unicode MS"/>
      <w:sz w:val="28"/>
      <w:szCs w:val="28"/>
    </w:rPr>
  </w:style>
  <w:style w:type="paragraph" w:styleId="Brdtekst">
    <w:name w:val="Body Text"/>
    <w:basedOn w:val="Normal"/>
    <w:pPr>
      <w:spacing w:after="140" w:line="276" w:lineRule="auto"/>
    </w:pPr>
  </w:style>
  <w:style w:type="paragraph" w:styleId="Liste">
    <w:name w:val="List"/>
    <w:basedOn w:val="Brdtekst"/>
    <w:rPr>
      <w:rFonts w:cs="Arial Unicode MS"/>
    </w:rPr>
  </w:style>
  <w:style w:type="paragraph" w:styleId="Bildetekst">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Topptekst">
    <w:name w:val="header"/>
    <w:basedOn w:val="Normal"/>
    <w:link w:val="TopptekstTegn"/>
    <w:uiPriority w:val="99"/>
    <w:unhideWhenUsed/>
    <w:rsid w:val="00AF6F69"/>
    <w:pPr>
      <w:tabs>
        <w:tab w:val="center" w:pos="4536"/>
        <w:tab w:val="right" w:pos="9072"/>
      </w:tabs>
      <w:spacing w:after="0" w:line="240" w:lineRule="auto"/>
    </w:pPr>
  </w:style>
  <w:style w:type="paragraph" w:styleId="Bunntekst">
    <w:name w:val="footer"/>
    <w:basedOn w:val="Normal"/>
    <w:link w:val="BunntekstTegn"/>
    <w:uiPriority w:val="99"/>
    <w:unhideWhenUsed/>
    <w:rsid w:val="00AF6F69"/>
    <w:pPr>
      <w:tabs>
        <w:tab w:val="center" w:pos="4536"/>
        <w:tab w:val="right" w:pos="9072"/>
      </w:tabs>
      <w:spacing w:after="0" w:line="240" w:lineRule="auto"/>
    </w:pPr>
  </w:style>
  <w:style w:type="paragraph" w:styleId="Listeavsnitt">
    <w:name w:val="List Paragraph"/>
    <w:basedOn w:val="Normal"/>
    <w:uiPriority w:val="34"/>
    <w:qFormat/>
    <w:rsid w:val="007C7187"/>
    <w:pPr>
      <w:spacing w:after="200" w:line="276" w:lineRule="auto"/>
      <w:ind w:left="720" w:right="0" w:firstLine="0"/>
      <w:contextualSpacing/>
    </w:pPr>
    <w:rPr>
      <w:rFonts w:asciiTheme="minorHAnsi" w:eastAsiaTheme="minorHAnsi" w:hAnsiTheme="minorHAnsi" w:cstheme="minorBidi"/>
      <w:color w:val="auto"/>
      <w:kern w:val="0"/>
      <w:lang w:eastAsia="en-US"/>
      <w14:ligatures w14:val="none"/>
    </w:rPr>
  </w:style>
  <w:style w:type="paragraph" w:styleId="Revisjon">
    <w:name w:val="Revision"/>
    <w:uiPriority w:val="99"/>
    <w:semiHidden/>
    <w:qFormat/>
    <w:rsid w:val="00361ED9"/>
    <w:rPr>
      <w:rFonts w:ascii="Calibri" w:eastAsia="Calibri" w:hAnsi="Calibri" w:cs="Calibri"/>
      <w:color w:val="000000"/>
    </w:rPr>
  </w:style>
  <w:style w:type="paragraph" w:styleId="Merknadstekst">
    <w:name w:val="annotation text"/>
    <w:basedOn w:val="Normal"/>
    <w:link w:val="MerknadstekstTegn"/>
    <w:uiPriority w:val="99"/>
    <w:unhideWhenUsed/>
    <w:qFormat/>
    <w:rsid w:val="00A26459"/>
    <w:pPr>
      <w:spacing w:line="240" w:lineRule="auto"/>
    </w:pPr>
    <w:rPr>
      <w:sz w:val="20"/>
      <w:szCs w:val="20"/>
    </w:rPr>
  </w:style>
  <w:style w:type="paragraph" w:styleId="Kommentaremne">
    <w:name w:val="annotation subject"/>
    <w:basedOn w:val="Merknadstekst"/>
    <w:next w:val="Merknadstekst"/>
    <w:link w:val="KommentaremneTegn"/>
    <w:uiPriority w:val="99"/>
    <w:semiHidden/>
    <w:unhideWhenUsed/>
    <w:qFormat/>
    <w:rsid w:val="00A26459"/>
    <w:rPr>
      <w:b/>
      <w:bCs/>
    </w:rPr>
  </w:style>
  <w:style w:type="paragraph" w:styleId="Tittel">
    <w:name w:val="Title"/>
    <w:basedOn w:val="Normal"/>
    <w:next w:val="Normal"/>
    <w:link w:val="TittelTegn"/>
    <w:uiPriority w:val="10"/>
    <w:qFormat/>
    <w:rsid w:val="00AD31BE"/>
    <w:pPr>
      <w:spacing w:after="0" w:line="240" w:lineRule="auto"/>
      <w:contextualSpacing/>
    </w:pPr>
    <w:rPr>
      <w:rFonts w:asciiTheme="majorHAnsi" w:eastAsiaTheme="majorEastAsia" w:hAnsiTheme="majorHAnsi" w:cstheme="majorBidi"/>
      <w:color w:val="auto"/>
      <w:spacing w:val="-1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8C1394BDC26284D91350930A38BDBA7" ma:contentTypeVersion="4" ma:contentTypeDescription="Opprett et nytt dokument." ma:contentTypeScope="" ma:versionID="2e10bb8269091781fcfdfbcde256d784">
  <xsd:schema xmlns:xsd="http://www.w3.org/2001/XMLSchema" xmlns:xs="http://www.w3.org/2001/XMLSchema" xmlns:p="http://schemas.microsoft.com/office/2006/metadata/properties" xmlns:ns2="34b34bf7-596e-475f-b675-3945f581aa1a" targetNamespace="http://schemas.microsoft.com/office/2006/metadata/properties" ma:root="true" ma:fieldsID="7758adf71455ee501e0049d0f98927a3" ns2:_="">
    <xsd:import namespace="34b34bf7-596e-475f-b675-3945f581aa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34bf7-596e-475f-b675-3945f581a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28B91-6C7F-418C-86AC-D917B777EC0E}">
  <ds:schemaRefs>
    <ds:schemaRef ds:uri="http://schemas.microsoft.com/sharepoint/v3/contenttype/forms"/>
  </ds:schemaRefs>
</ds:datastoreItem>
</file>

<file path=customXml/itemProps2.xml><?xml version="1.0" encoding="utf-8"?>
<ds:datastoreItem xmlns:ds="http://schemas.openxmlformats.org/officeDocument/2006/customXml" ds:itemID="{AB70B7EE-E878-4A29-9963-927900634C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947953-A02E-4F5A-A53C-331A8E726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34bf7-596e-475f-b675-3945f581a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466AE6-3DD5-4D45-8213-E1191D121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513</Words>
  <Characters>4179</Characters>
  <Application>Microsoft Office Word</Application>
  <DocSecurity>0</DocSecurity>
  <Lines>77</Lines>
  <Paragraphs>36</Paragraphs>
  <ScaleCrop>false</ScaleCrop>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Dybvig, Sveinung</dc:creator>
  <dc:description/>
  <cp:lastModifiedBy>Ellen Jonassen</cp:lastModifiedBy>
  <cp:revision>6</cp:revision>
  <dcterms:created xsi:type="dcterms:W3CDTF">2026-09-04T10:48:00Z</dcterms:created>
  <dcterms:modified xsi:type="dcterms:W3CDTF">2026-09-08T16:47:00Z</dcterms:modified>
  <dc:language>nb-NO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0x010100F8C1394BDC26284D91350930A38BDBA7</vt:lpwstr>
  </property>
  <property fmtid="{D5CDD505-2E9C-101B-9397-08002B2CF9AE}" pid="3" name="MSIP_Label_d291ddcc-9a90-46b7-a727-d19b3ec4b730_ActionId">
    <vt:lpwstr>16540142-8640-45e0-aab8-79744f095240</vt:lpwstr>
  </property>
  <property fmtid="{D5CDD505-2E9C-101B-9397-08002B2CF9AE}" pid="4" name="MSIP_Label_d291ddcc-9a90-46b7-a727-d19b3ec4b730_ContentBits">
    <vt:lpwstr>0</vt:lpwstr>
  </property>
  <property fmtid="{D5CDD505-2E9C-101B-9397-08002B2CF9AE}" pid="5" name="MSIP_Label_d291ddcc-9a90-46b7-a727-d19b3ec4b730_Enabled">
    <vt:lpwstr>true</vt:lpwstr>
  </property>
  <property fmtid="{D5CDD505-2E9C-101B-9397-08002B2CF9AE}" pid="6" name="MSIP_Label_d291ddcc-9a90-46b7-a727-d19b3ec4b730_Method">
    <vt:lpwstr>Privileged</vt:lpwstr>
  </property>
  <property fmtid="{D5CDD505-2E9C-101B-9397-08002B2CF9AE}" pid="7" name="MSIP_Label_d291ddcc-9a90-46b7-a727-d19b3ec4b730_Name">
    <vt:lpwstr>Åpen</vt:lpwstr>
  </property>
  <property fmtid="{D5CDD505-2E9C-101B-9397-08002B2CF9AE}" pid="8" name="MSIP_Label_d291ddcc-9a90-46b7-a727-d19b3ec4b730_SetDate">
    <vt:lpwstr>2024-11-28T08:01:11Z</vt:lpwstr>
  </property>
  <property fmtid="{D5CDD505-2E9C-101B-9397-08002B2CF9AE}" pid="9" name="MSIP_Label_d291ddcc-9a90-46b7-a727-d19b3ec4b730_SiteId">
    <vt:lpwstr>bdcbe535-f3cf-49f5-8a6a-fb6d98dc7837</vt:lpwstr>
  </property>
</Properties>
</file>